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F8" w:rsidRDefault="00F836F8" w:rsidP="00F836F8">
      <w:pPr>
        <w:spacing w:after="0"/>
        <w:jc w:val="center"/>
        <w:rPr>
          <w:rFonts w:ascii="Franklin Gothic Medium" w:hAnsi="Franklin Gothic Medium"/>
          <w:i/>
          <w:sz w:val="48"/>
          <w:szCs w:val="48"/>
        </w:rPr>
      </w:pPr>
      <w:smartTag w:uri="urn:schemas-microsoft-com:office:smarttags" w:element="place">
        <w:smartTag w:uri="urn:schemas-microsoft-com:office:smarttags" w:element="PlaceName">
          <w:r w:rsidRPr="00A421E9">
            <w:rPr>
              <w:rFonts w:ascii="Franklin Gothic Medium" w:hAnsi="Franklin Gothic Medium"/>
              <w:i/>
              <w:sz w:val="48"/>
              <w:szCs w:val="48"/>
            </w:rPr>
            <w:t>Castleberry</w:t>
          </w:r>
        </w:smartTag>
        <w:r w:rsidRPr="00A421E9">
          <w:rPr>
            <w:rFonts w:ascii="Franklin Gothic Medium" w:hAnsi="Franklin Gothic Medium"/>
            <w:i/>
            <w:sz w:val="48"/>
            <w:szCs w:val="48"/>
          </w:rPr>
          <w:t xml:space="preserve"> </w:t>
        </w:r>
        <w:smartTag w:uri="urn:schemas-microsoft-com:office:smarttags" w:element="PlaceName">
          <w:r w:rsidRPr="00A421E9">
            <w:rPr>
              <w:rFonts w:ascii="Franklin Gothic Medium" w:hAnsi="Franklin Gothic Medium"/>
              <w:i/>
              <w:sz w:val="48"/>
              <w:szCs w:val="48"/>
            </w:rPr>
            <w:t>Independent</w:t>
          </w:r>
        </w:smartTag>
        <w:r w:rsidRPr="00A421E9">
          <w:rPr>
            <w:rFonts w:ascii="Franklin Gothic Medium" w:hAnsi="Franklin Gothic Medium"/>
            <w:i/>
            <w:sz w:val="48"/>
            <w:szCs w:val="48"/>
          </w:rPr>
          <w:t xml:space="preserve"> </w:t>
        </w:r>
        <w:smartTag w:uri="urn:schemas-microsoft-com:office:smarttags" w:element="PlaceType">
          <w:r w:rsidRPr="00A421E9">
            <w:rPr>
              <w:rFonts w:ascii="Franklin Gothic Medium" w:hAnsi="Franklin Gothic Medium"/>
              <w:i/>
              <w:sz w:val="48"/>
              <w:szCs w:val="48"/>
            </w:rPr>
            <w:t>School District</w:t>
          </w:r>
        </w:smartTag>
      </w:smartTag>
    </w:p>
    <w:p w:rsidR="00F836F8" w:rsidRPr="001D64D3" w:rsidRDefault="00F836F8" w:rsidP="00F836F8">
      <w:pPr>
        <w:spacing w:after="0"/>
        <w:jc w:val="center"/>
        <w:rPr>
          <w:rFonts w:ascii="Franklin Gothic Medium" w:hAnsi="Franklin Gothic Medium"/>
          <w:i/>
          <w:sz w:val="40"/>
          <w:szCs w:val="40"/>
        </w:rPr>
      </w:pPr>
      <w:r>
        <w:rPr>
          <w:rFonts w:ascii="Franklin Gothic Medium" w:hAnsi="Franklin Gothic Medium"/>
          <w:i/>
          <w:sz w:val="40"/>
          <w:szCs w:val="40"/>
        </w:rPr>
        <w:t>Department of Student Services</w:t>
      </w:r>
    </w:p>
    <w:p w:rsidR="00F836F8" w:rsidRPr="00A421E9" w:rsidRDefault="00F836F8" w:rsidP="00F836F8">
      <w:pPr>
        <w:spacing w:after="0"/>
        <w:jc w:val="center"/>
        <w:rPr>
          <w:i/>
        </w:rPr>
      </w:pPr>
      <w:r w:rsidRPr="00A421E9">
        <w:rPr>
          <w:rFonts w:ascii="Franklin Gothic Medium" w:hAnsi="Franklin Gothic Medium"/>
          <w:i/>
        </w:rPr>
        <w:t>5001 Melbourne Road •Fort Worth, Texas 76114 • (817) 252-2070</w:t>
      </w:r>
    </w:p>
    <w:p w:rsidR="00F836F8" w:rsidRPr="00F836F8" w:rsidRDefault="00F836F8" w:rsidP="00F836F8">
      <w:pPr>
        <w:jc w:val="center"/>
      </w:pPr>
      <w:r>
        <w:rPr>
          <w:noProof/>
        </w:rPr>
        <w:drawing>
          <wp:inline distT="0" distB="0" distL="0" distR="0">
            <wp:extent cx="1257300" cy="685800"/>
            <wp:effectExtent l="19050" t="0" r="0" b="0"/>
            <wp:docPr id="1" name="Picture 1" descr="cid:image002.gif@01C73E41.7653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C73E41.7653106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F8" w:rsidRDefault="00F836F8" w:rsidP="00F836F8">
      <w:pPr>
        <w:spacing w:after="18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</w:rPr>
      </w:pPr>
    </w:p>
    <w:p w:rsidR="00F836F8" w:rsidRPr="00F836F8" w:rsidRDefault="00F836F8" w:rsidP="00F836F8">
      <w:pPr>
        <w:spacing w:after="180" w:line="240" w:lineRule="auto"/>
        <w:jc w:val="center"/>
        <w:rPr>
          <w:rFonts w:eastAsia="Times New Roman" w:cs="Times New Roman"/>
          <w:color w:val="000000"/>
          <w:sz w:val="26"/>
          <w:szCs w:val="26"/>
          <w:u w:val="single"/>
        </w:rPr>
      </w:pPr>
      <w:r w:rsidRPr="00F836F8">
        <w:rPr>
          <w:rFonts w:eastAsia="Times New Roman" w:cs="Times New Roman"/>
          <w:b/>
          <w:bCs/>
          <w:color w:val="000000"/>
          <w:sz w:val="26"/>
          <w:szCs w:val="26"/>
          <w:u w:val="single"/>
        </w:rPr>
        <w:t>Precautionary Measur</w:t>
      </w:r>
      <w:r w:rsidR="003E21FB">
        <w:rPr>
          <w:rFonts w:eastAsia="Times New Roman" w:cs="Times New Roman"/>
          <w:b/>
          <w:bCs/>
          <w:color w:val="000000"/>
          <w:sz w:val="26"/>
          <w:szCs w:val="26"/>
          <w:u w:val="single"/>
        </w:rPr>
        <w:t xml:space="preserve">es to Prevent the Spread of </w:t>
      </w:r>
      <w:r w:rsidRPr="00F836F8">
        <w:rPr>
          <w:rFonts w:eastAsia="Times New Roman" w:cs="Times New Roman"/>
          <w:b/>
          <w:bCs/>
          <w:color w:val="000000"/>
          <w:sz w:val="26"/>
          <w:szCs w:val="26"/>
          <w:u w:val="single"/>
        </w:rPr>
        <w:t>Swine Flu</w:t>
      </w:r>
    </w:p>
    <w:p w:rsidR="00F836F8" w:rsidRDefault="00F836F8" w:rsidP="00F836F8">
      <w:pPr>
        <w:numPr>
          <w:ilvl w:val="0"/>
          <w:numId w:val="1"/>
        </w:numPr>
        <w:spacing w:before="30" w:after="30" w:line="240" w:lineRule="atLeast"/>
        <w:ind w:left="724"/>
        <w:rPr>
          <w:rFonts w:eastAsia="Times New Roman" w:cs="Times New Roman"/>
          <w:color w:val="000000"/>
          <w:sz w:val="24"/>
          <w:szCs w:val="24"/>
        </w:rPr>
      </w:pPr>
      <w:r w:rsidRPr="00F836F8">
        <w:rPr>
          <w:rFonts w:eastAsia="Times New Roman" w:cs="Times New Roman"/>
          <w:b/>
          <w:bCs/>
          <w:color w:val="000000"/>
          <w:sz w:val="24"/>
          <w:szCs w:val="24"/>
        </w:rPr>
        <w:t>Educate and encourage students and staff to cover their mouth and nose</w:t>
      </w:r>
      <w:r w:rsidRPr="00F836F8">
        <w:rPr>
          <w:rFonts w:eastAsia="Times New Roman" w:cs="Times New Roman"/>
          <w:color w:val="000000"/>
          <w:sz w:val="24"/>
          <w:szCs w:val="24"/>
        </w:rPr>
        <w:t xml:space="preserve"> with a tissue when they cough or sneeze. Also, provide them with easy access to tissues and running water and soap or alcohol-based hand cleaners.  Remind them to cover coughs or sneezes using their elbow instead of their hand when a tissue is not available. </w:t>
      </w:r>
    </w:p>
    <w:p w:rsidR="00F836F8" w:rsidRPr="00F836F8" w:rsidRDefault="00F836F8" w:rsidP="00F836F8">
      <w:pPr>
        <w:spacing w:before="30" w:after="30" w:line="240" w:lineRule="atLeast"/>
        <w:ind w:left="724"/>
        <w:rPr>
          <w:rFonts w:eastAsia="Times New Roman" w:cs="Times New Roman"/>
          <w:color w:val="000000"/>
          <w:sz w:val="24"/>
          <w:szCs w:val="24"/>
        </w:rPr>
      </w:pPr>
    </w:p>
    <w:p w:rsidR="00F836F8" w:rsidRDefault="00F836F8" w:rsidP="00F836F8">
      <w:pPr>
        <w:numPr>
          <w:ilvl w:val="0"/>
          <w:numId w:val="1"/>
        </w:numPr>
        <w:spacing w:before="30" w:after="30" w:line="240" w:lineRule="atLeast"/>
        <w:ind w:left="724"/>
        <w:rPr>
          <w:rFonts w:eastAsia="Times New Roman" w:cs="Times New Roman"/>
          <w:color w:val="000000"/>
          <w:sz w:val="24"/>
          <w:szCs w:val="24"/>
        </w:rPr>
      </w:pPr>
      <w:r w:rsidRPr="00F836F8">
        <w:rPr>
          <w:rFonts w:eastAsia="Times New Roman" w:cs="Times New Roman"/>
          <w:b/>
          <w:bCs/>
          <w:color w:val="000000"/>
          <w:sz w:val="24"/>
          <w:szCs w:val="24"/>
        </w:rPr>
        <w:t>Remind teachers, staff, and students to practice good hand hygiene</w:t>
      </w:r>
      <w:r w:rsidRPr="00F836F8">
        <w:rPr>
          <w:rFonts w:eastAsia="Times New Roman" w:cs="Times New Roman"/>
          <w:color w:val="000000"/>
          <w:sz w:val="24"/>
          <w:szCs w:val="24"/>
        </w:rPr>
        <w:t xml:space="preserve"> and provide the time and supplies for them to wash their hands as often as necessary. </w:t>
      </w:r>
      <w:r w:rsidR="003C1901">
        <w:rPr>
          <w:rFonts w:eastAsia="Times New Roman" w:cs="Times New Roman"/>
          <w:color w:val="000000"/>
          <w:sz w:val="24"/>
          <w:szCs w:val="24"/>
        </w:rPr>
        <w:t>Post</w:t>
      </w:r>
      <w:r w:rsidR="005153A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1901">
        <w:rPr>
          <w:rFonts w:eastAsia="Times New Roman" w:cs="Times New Roman"/>
          <w:color w:val="000000"/>
          <w:sz w:val="24"/>
          <w:szCs w:val="24"/>
        </w:rPr>
        <w:t xml:space="preserve">hand washing posters and instructions on how to wash your hands properly.  </w:t>
      </w:r>
      <w:r w:rsidR="005153A5">
        <w:rPr>
          <w:rFonts w:eastAsia="Times New Roman" w:cs="Times New Roman"/>
          <w:color w:val="000000"/>
          <w:sz w:val="24"/>
          <w:szCs w:val="24"/>
        </w:rPr>
        <w:t>Encourage f</w:t>
      </w:r>
      <w:r w:rsidR="003C1901">
        <w:rPr>
          <w:rFonts w:eastAsia="Times New Roman" w:cs="Times New Roman"/>
          <w:color w:val="000000"/>
          <w:sz w:val="24"/>
          <w:szCs w:val="24"/>
        </w:rPr>
        <w:t>requent use of hand sanitizers.</w:t>
      </w:r>
    </w:p>
    <w:p w:rsidR="00F836F8" w:rsidRPr="00F836F8" w:rsidRDefault="00F836F8" w:rsidP="00F836F8">
      <w:pPr>
        <w:spacing w:before="30" w:after="30" w:line="240" w:lineRule="atLeast"/>
        <w:rPr>
          <w:rFonts w:eastAsia="Times New Roman" w:cs="Times New Roman"/>
          <w:color w:val="000000"/>
          <w:sz w:val="24"/>
          <w:szCs w:val="24"/>
        </w:rPr>
      </w:pPr>
    </w:p>
    <w:p w:rsidR="00F836F8" w:rsidRDefault="00F836F8" w:rsidP="00F836F8">
      <w:pPr>
        <w:numPr>
          <w:ilvl w:val="0"/>
          <w:numId w:val="1"/>
        </w:numPr>
        <w:spacing w:before="30" w:after="30" w:line="240" w:lineRule="atLeast"/>
        <w:ind w:left="724"/>
        <w:rPr>
          <w:rFonts w:eastAsia="Times New Roman" w:cs="Times New Roman"/>
          <w:color w:val="000000"/>
          <w:sz w:val="24"/>
          <w:szCs w:val="24"/>
        </w:rPr>
      </w:pPr>
      <w:r w:rsidRPr="00F836F8">
        <w:rPr>
          <w:rFonts w:eastAsia="Times New Roman" w:cs="Times New Roman"/>
          <w:b/>
          <w:bCs/>
          <w:color w:val="000000"/>
          <w:sz w:val="24"/>
          <w:szCs w:val="24"/>
        </w:rPr>
        <w:t>Send sick students, teachers, and staff home</w:t>
      </w:r>
      <w:r w:rsidRPr="00F836F8">
        <w:rPr>
          <w:rFonts w:eastAsia="Times New Roman" w:cs="Times New Roman"/>
          <w:color w:val="000000"/>
          <w:sz w:val="24"/>
          <w:szCs w:val="24"/>
        </w:rPr>
        <w:t xml:space="preserve"> and advise them and their families that sick people should stay at home until </w:t>
      </w:r>
      <w:r w:rsidR="00C06289">
        <w:rPr>
          <w:rFonts w:eastAsia="Times New Roman" w:cs="Times New Roman"/>
          <w:color w:val="000000"/>
          <w:sz w:val="24"/>
          <w:szCs w:val="24"/>
        </w:rPr>
        <w:t>they are fever free for 24 hours without fever reducing medications</w:t>
      </w:r>
      <w:r w:rsidR="005153A5">
        <w:rPr>
          <w:rFonts w:eastAsia="Times New Roman" w:cs="Times New Roman"/>
          <w:color w:val="000000"/>
          <w:sz w:val="24"/>
          <w:szCs w:val="24"/>
        </w:rPr>
        <w:t>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F836F8" w:rsidRPr="00F836F8" w:rsidRDefault="00F836F8" w:rsidP="00F836F8">
      <w:pPr>
        <w:spacing w:before="30" w:after="30" w:line="240" w:lineRule="atLeast"/>
        <w:rPr>
          <w:rFonts w:eastAsia="Times New Roman" w:cs="Times New Roman"/>
          <w:color w:val="000000"/>
          <w:sz w:val="24"/>
          <w:szCs w:val="24"/>
        </w:rPr>
      </w:pPr>
    </w:p>
    <w:p w:rsidR="00F836F8" w:rsidRDefault="00F836F8" w:rsidP="00F836F8">
      <w:pPr>
        <w:numPr>
          <w:ilvl w:val="0"/>
          <w:numId w:val="1"/>
        </w:numPr>
        <w:spacing w:before="30" w:after="30" w:line="240" w:lineRule="atLeast"/>
        <w:ind w:left="724"/>
        <w:rPr>
          <w:rFonts w:eastAsia="Times New Roman" w:cs="Times New Roman"/>
          <w:color w:val="000000"/>
          <w:sz w:val="24"/>
          <w:szCs w:val="24"/>
        </w:rPr>
      </w:pPr>
      <w:r w:rsidRPr="00F836F8">
        <w:rPr>
          <w:rFonts w:eastAsia="Times New Roman" w:cs="Times New Roman"/>
          <w:b/>
          <w:bCs/>
          <w:color w:val="000000"/>
          <w:sz w:val="24"/>
          <w:szCs w:val="24"/>
        </w:rPr>
        <w:t>Clean surfaces and items</w:t>
      </w:r>
      <w:r w:rsidRPr="00F836F8">
        <w:rPr>
          <w:rFonts w:eastAsia="Times New Roman" w:cs="Times New Roman"/>
          <w:color w:val="000000"/>
          <w:sz w:val="24"/>
          <w:szCs w:val="24"/>
        </w:rPr>
        <w:t xml:space="preserve"> that are more likely to have frequent hand contact such as desks, door knobs, keyboards, or pens, with cleaning agents that are usually used in these areas. </w:t>
      </w:r>
    </w:p>
    <w:p w:rsidR="00F836F8" w:rsidRPr="00F836F8" w:rsidRDefault="00F836F8" w:rsidP="00F836F8">
      <w:pPr>
        <w:spacing w:before="30" w:after="30" w:line="240" w:lineRule="atLeast"/>
        <w:rPr>
          <w:rFonts w:eastAsia="Times New Roman" w:cs="Times New Roman"/>
          <w:color w:val="000000"/>
          <w:sz w:val="24"/>
          <w:szCs w:val="24"/>
        </w:rPr>
      </w:pPr>
    </w:p>
    <w:p w:rsidR="00F836F8" w:rsidRDefault="00F836F8" w:rsidP="00F836F8">
      <w:pPr>
        <w:numPr>
          <w:ilvl w:val="0"/>
          <w:numId w:val="1"/>
        </w:numPr>
        <w:spacing w:before="30" w:after="30" w:line="240" w:lineRule="atLeast"/>
        <w:ind w:left="724"/>
        <w:rPr>
          <w:rFonts w:eastAsia="Times New Roman" w:cs="Times New Roman"/>
          <w:color w:val="000000"/>
          <w:sz w:val="24"/>
          <w:szCs w:val="24"/>
        </w:rPr>
      </w:pPr>
      <w:r w:rsidRPr="00F836F8">
        <w:rPr>
          <w:rFonts w:eastAsia="Times New Roman" w:cs="Times New Roman"/>
          <w:b/>
          <w:bCs/>
          <w:color w:val="000000"/>
          <w:sz w:val="24"/>
          <w:szCs w:val="24"/>
        </w:rPr>
        <w:t>Move students, teachers, and staff to a separate room</w:t>
      </w:r>
      <w:r w:rsidRPr="00F836F8">
        <w:rPr>
          <w:rFonts w:eastAsia="Times New Roman" w:cs="Times New Roman"/>
          <w:color w:val="000000"/>
          <w:sz w:val="24"/>
          <w:szCs w:val="24"/>
        </w:rPr>
        <w:t xml:space="preserve"> if they become sick at school until they can be sent home. Limit the number of staff who take care of the sick person and provide a surgical mask for the sick person to wear if they can tolerate it. </w:t>
      </w:r>
    </w:p>
    <w:p w:rsidR="00F836F8" w:rsidRPr="00F836F8" w:rsidRDefault="00F836F8" w:rsidP="00F836F8">
      <w:pPr>
        <w:spacing w:before="30" w:after="30" w:line="240" w:lineRule="atLeast"/>
        <w:rPr>
          <w:rFonts w:eastAsia="Times New Roman" w:cs="Times New Roman"/>
          <w:color w:val="000000"/>
          <w:sz w:val="24"/>
          <w:szCs w:val="24"/>
        </w:rPr>
      </w:pPr>
    </w:p>
    <w:p w:rsidR="00F836F8" w:rsidRDefault="00F836F8" w:rsidP="00F836F8">
      <w:pPr>
        <w:numPr>
          <w:ilvl w:val="0"/>
          <w:numId w:val="1"/>
        </w:numPr>
        <w:spacing w:before="30" w:after="30" w:line="240" w:lineRule="atLeast"/>
        <w:ind w:left="724"/>
        <w:rPr>
          <w:rFonts w:eastAsia="Times New Roman" w:cs="Times New Roman"/>
          <w:color w:val="000000"/>
          <w:sz w:val="24"/>
          <w:szCs w:val="24"/>
        </w:rPr>
      </w:pPr>
      <w:r w:rsidRPr="00F836F8">
        <w:rPr>
          <w:rFonts w:eastAsia="Times New Roman" w:cs="Times New Roman"/>
          <w:b/>
          <w:bCs/>
          <w:color w:val="000000"/>
          <w:sz w:val="24"/>
          <w:szCs w:val="24"/>
        </w:rPr>
        <w:t>Have Personal Protective Equipment (PPE) such as masks</w:t>
      </w:r>
      <w:r w:rsidRPr="00F836F8">
        <w:rPr>
          <w:rFonts w:eastAsia="Times New Roman" w:cs="Times New Roman"/>
          <w:color w:val="000000"/>
          <w:sz w:val="24"/>
          <w:szCs w:val="24"/>
        </w:rPr>
        <w:t xml:space="preserve"> available and ensure the equipment is worn by school nurses and other staff caring for sick people at school. </w:t>
      </w:r>
    </w:p>
    <w:p w:rsidR="00F836F8" w:rsidRPr="00F836F8" w:rsidRDefault="00F836F8" w:rsidP="00F836F8">
      <w:pPr>
        <w:spacing w:before="30" w:after="30" w:line="240" w:lineRule="atLeast"/>
        <w:rPr>
          <w:rFonts w:eastAsia="Times New Roman" w:cs="Times New Roman"/>
          <w:color w:val="000000"/>
          <w:sz w:val="24"/>
          <w:szCs w:val="24"/>
        </w:rPr>
      </w:pPr>
    </w:p>
    <w:p w:rsidR="00F836F8" w:rsidRDefault="00F836F8" w:rsidP="00F836F8">
      <w:pPr>
        <w:numPr>
          <w:ilvl w:val="0"/>
          <w:numId w:val="1"/>
        </w:numPr>
        <w:spacing w:before="30" w:after="30" w:line="240" w:lineRule="atLeast"/>
        <w:ind w:left="724"/>
        <w:rPr>
          <w:rFonts w:eastAsia="Times New Roman" w:cs="Times New Roman"/>
          <w:color w:val="000000"/>
          <w:sz w:val="24"/>
          <w:szCs w:val="24"/>
        </w:rPr>
      </w:pPr>
      <w:r w:rsidRPr="00F836F8">
        <w:rPr>
          <w:rFonts w:eastAsia="Times New Roman" w:cs="Times New Roman"/>
          <w:b/>
          <w:bCs/>
          <w:color w:val="000000"/>
          <w:sz w:val="24"/>
          <w:szCs w:val="24"/>
        </w:rPr>
        <w:t>Encourage early medical evaluation for sick students and staff</w:t>
      </w:r>
      <w:r w:rsidRPr="00F836F8">
        <w:rPr>
          <w:rFonts w:eastAsia="Times New Roman" w:cs="Times New Roman"/>
          <w:color w:val="000000"/>
          <w:sz w:val="24"/>
          <w:szCs w:val="24"/>
        </w:rPr>
        <w:t xml:space="preserve"> at higher risk of complications from flu.  People at high risk of flu complications who get sick will benefit from early treatment with antiviral medicines. </w:t>
      </w:r>
    </w:p>
    <w:p w:rsidR="00F836F8" w:rsidRPr="00F836F8" w:rsidRDefault="00F836F8" w:rsidP="00F836F8">
      <w:pPr>
        <w:spacing w:before="30" w:after="30" w:line="240" w:lineRule="atLeast"/>
        <w:rPr>
          <w:rFonts w:eastAsia="Times New Roman" w:cs="Times New Roman"/>
          <w:color w:val="000000"/>
          <w:sz w:val="24"/>
          <w:szCs w:val="24"/>
        </w:rPr>
      </w:pPr>
    </w:p>
    <w:p w:rsidR="004B613B" w:rsidRPr="003C1901" w:rsidRDefault="00F836F8" w:rsidP="003C1901">
      <w:pPr>
        <w:numPr>
          <w:ilvl w:val="0"/>
          <w:numId w:val="1"/>
        </w:numPr>
        <w:spacing w:before="30" w:after="180" w:line="240" w:lineRule="atLeast"/>
        <w:ind w:left="724"/>
        <w:rPr>
          <w:rFonts w:eastAsia="Times New Roman" w:cs="Times New Roman"/>
          <w:color w:val="000000"/>
          <w:sz w:val="24"/>
          <w:szCs w:val="24"/>
        </w:rPr>
      </w:pPr>
      <w:r w:rsidRPr="00F836F8">
        <w:rPr>
          <w:rFonts w:eastAsia="Times New Roman" w:cs="Times New Roman"/>
          <w:b/>
          <w:bCs/>
          <w:color w:val="000000"/>
          <w:sz w:val="24"/>
          <w:szCs w:val="24"/>
        </w:rPr>
        <w:t>Stay in regular communication with local public health officials.</w:t>
      </w:r>
      <w:r w:rsidRPr="00F836F8">
        <w:rPr>
          <w:rFonts w:eastAsia="Times New Roman" w:cs="Times New Roman"/>
          <w:color w:val="000000"/>
          <w:sz w:val="24"/>
          <w:szCs w:val="24"/>
        </w:rPr>
        <w:t xml:space="preserve"> </w:t>
      </w:r>
    </w:p>
    <w:sectPr w:rsidR="004B613B" w:rsidRPr="003C1901" w:rsidSect="004B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842BD"/>
    <w:multiLevelType w:val="multilevel"/>
    <w:tmpl w:val="442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6F8"/>
    <w:rsid w:val="003C1901"/>
    <w:rsid w:val="003E21FB"/>
    <w:rsid w:val="004B613B"/>
    <w:rsid w:val="005153A5"/>
    <w:rsid w:val="007A10AC"/>
    <w:rsid w:val="008F514C"/>
    <w:rsid w:val="00B0597E"/>
    <w:rsid w:val="00B6394E"/>
    <w:rsid w:val="00BF5F77"/>
    <w:rsid w:val="00C06289"/>
    <w:rsid w:val="00EE3013"/>
    <w:rsid w:val="00F8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36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36F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17">
    <w:name w:val="EmailStyle171"/>
    <w:aliases w:val="EmailStyle171"/>
    <w:basedOn w:val="DefaultParagraphFont"/>
    <w:semiHidden/>
    <w:personal/>
    <w:personalCompose/>
    <w:rsid w:val="00F836F8"/>
    <w:rPr>
      <w:rFonts w:ascii="Tahoma" w:hAnsi="Tahoma" w:cs="Tahoma" w:hint="default"/>
      <w:b/>
      <w:bCs w:val="0"/>
      <w:color w:val="00336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2757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2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gif@01C73E41.765310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>Castleberry ISD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Castleberry ISD</dc:creator>
  <cp:keywords/>
  <dc:description/>
  <cp:lastModifiedBy>Smith-Faulkner, Renee</cp:lastModifiedBy>
  <cp:revision>3</cp:revision>
  <dcterms:created xsi:type="dcterms:W3CDTF">2009-09-16T02:08:00Z</dcterms:created>
  <dcterms:modified xsi:type="dcterms:W3CDTF">2009-09-16T02:09:00Z</dcterms:modified>
</cp:coreProperties>
</file>